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7E" w:rsidRDefault="00C5367E" w:rsidP="005D504C">
      <w:pPr>
        <w:spacing w:after="0" w:line="360" w:lineRule="auto"/>
        <w:jc w:val="both"/>
        <w:textAlignment w:val="baseline"/>
        <w:rPr>
          <w:rFonts w:ascii="Maiandra GD" w:eastAsia="Times New Roman" w:hAnsi="Maiandra GD" w:cs="Arial"/>
          <w:color w:val="2B2B2B"/>
          <w:sz w:val="24"/>
          <w:szCs w:val="24"/>
          <w:lang w:eastAsia="es-ES"/>
        </w:rPr>
      </w:pPr>
      <w:r>
        <w:rPr>
          <w:rFonts w:ascii="Maiandra GD" w:eastAsia="Times New Roman" w:hAnsi="Maiandra GD" w:cs="Arial"/>
          <w:color w:val="2B2B2B"/>
          <w:sz w:val="24"/>
          <w:szCs w:val="24"/>
          <w:lang w:eastAsia="es-ES"/>
        </w:rPr>
        <w:t>Salida desde Pamplona.</w:t>
      </w:r>
    </w:p>
    <w:p w:rsidR="00C5367E" w:rsidRDefault="005D504C" w:rsidP="005D504C">
      <w:pPr>
        <w:spacing w:after="0" w:line="360" w:lineRule="auto"/>
        <w:jc w:val="both"/>
        <w:textAlignment w:val="baseline"/>
        <w:rPr>
          <w:rFonts w:ascii="Maiandra GD" w:eastAsia="Times New Roman" w:hAnsi="Maiandra GD" w:cs="Arial"/>
          <w:color w:val="2B2B2B"/>
          <w:sz w:val="24"/>
          <w:szCs w:val="24"/>
          <w:lang w:eastAsia="es-ES"/>
        </w:rPr>
      </w:pPr>
      <w:r w:rsidRPr="005D504C">
        <w:rPr>
          <w:rFonts w:ascii="Maiandra GD" w:eastAsia="Times New Roman" w:hAnsi="Maiandra GD" w:cs="Arial"/>
          <w:color w:val="2B2B2B"/>
          <w:sz w:val="24"/>
          <w:szCs w:val="24"/>
          <w:lang w:eastAsia="es-ES"/>
        </w:rPr>
        <w:t xml:space="preserve">Comenzaremos nuestra ruta en el </w:t>
      </w:r>
      <w:r w:rsidRPr="005D504C">
        <w:rPr>
          <w:rFonts w:ascii="Maiandra GD" w:eastAsia="Times New Roman" w:hAnsi="Maiandra GD" w:cs="Arial"/>
          <w:b/>
          <w:bCs/>
          <w:color w:val="2B2B2B"/>
          <w:sz w:val="24"/>
          <w:szCs w:val="24"/>
          <w:bdr w:val="none" w:sz="0" w:space="0" w:color="auto" w:frame="1"/>
          <w:lang w:eastAsia="es-ES"/>
        </w:rPr>
        <w:t>Mirador del Valle del Baztán</w:t>
      </w:r>
      <w:r w:rsidRPr="005D504C">
        <w:rPr>
          <w:rFonts w:ascii="Maiandra GD" w:eastAsia="Times New Roman" w:hAnsi="Maiandra GD" w:cs="Arial"/>
          <w:color w:val="2B2B2B"/>
          <w:sz w:val="24"/>
          <w:szCs w:val="24"/>
          <w:lang w:eastAsia="es-ES"/>
        </w:rPr>
        <w:t xml:space="preserve">, desde donde disfrutaremos de </w:t>
      </w:r>
      <w:r>
        <w:rPr>
          <w:rFonts w:ascii="Maiandra GD" w:eastAsia="Times New Roman" w:hAnsi="Maiandra GD" w:cs="Arial"/>
          <w:color w:val="2B2B2B"/>
          <w:sz w:val="24"/>
          <w:szCs w:val="24"/>
          <w:lang w:eastAsia="es-ES"/>
        </w:rPr>
        <w:t>una hermosa vista de este valle</w:t>
      </w:r>
      <w:r w:rsidRPr="005D504C">
        <w:rPr>
          <w:rFonts w:ascii="Maiandra GD" w:eastAsia="Times New Roman" w:hAnsi="Maiandra GD" w:cs="Arial"/>
          <w:color w:val="2B2B2B"/>
          <w:sz w:val="24"/>
          <w:szCs w:val="24"/>
          <w:lang w:eastAsia="es-ES"/>
        </w:rPr>
        <w:t>. Viajaremos a lo largo del valle para visitar las </w:t>
      </w:r>
      <w:r w:rsidRPr="005D504C">
        <w:rPr>
          <w:rFonts w:ascii="Maiandra GD" w:eastAsia="Times New Roman" w:hAnsi="Maiandra GD" w:cs="Arial"/>
          <w:b/>
          <w:bCs/>
          <w:color w:val="2B2B2B"/>
          <w:sz w:val="24"/>
          <w:szCs w:val="24"/>
          <w:bdr w:val="none" w:sz="0" w:space="0" w:color="auto" w:frame="1"/>
          <w:lang w:eastAsia="es-ES"/>
        </w:rPr>
        <w:t>cuevas de Urdax</w:t>
      </w:r>
      <w:r w:rsidRPr="005D504C">
        <w:rPr>
          <w:rFonts w:ascii="Maiandra GD" w:eastAsia="Times New Roman" w:hAnsi="Maiandra GD" w:cs="Arial"/>
          <w:color w:val="2B2B2B"/>
          <w:sz w:val="24"/>
          <w:szCs w:val="24"/>
          <w:lang w:eastAsia="es-ES"/>
        </w:rPr>
        <w:t>, de origen kárstico y una de las cuevas más visitadas en Navarra.  Muy cerca de ahí, visitaremos la cercana </w:t>
      </w:r>
      <w:r w:rsidRPr="005D504C">
        <w:rPr>
          <w:rFonts w:ascii="Maiandra GD" w:eastAsia="Times New Roman" w:hAnsi="Maiandra GD" w:cs="Arial"/>
          <w:b/>
          <w:bCs/>
          <w:color w:val="2B2B2B"/>
          <w:sz w:val="24"/>
          <w:szCs w:val="24"/>
          <w:bdr w:val="none" w:sz="0" w:space="0" w:color="auto" w:frame="1"/>
          <w:lang w:eastAsia="es-ES"/>
        </w:rPr>
        <w:t>Zugarramurdi</w:t>
      </w:r>
      <w:r w:rsidRPr="005D504C">
        <w:rPr>
          <w:rFonts w:ascii="Maiandra GD" w:eastAsia="Times New Roman" w:hAnsi="Maiandra GD" w:cs="Arial"/>
          <w:color w:val="2B2B2B"/>
          <w:sz w:val="24"/>
          <w:szCs w:val="24"/>
          <w:lang w:eastAsia="es-ES"/>
        </w:rPr>
        <w:t>,</w:t>
      </w:r>
      <w:r>
        <w:rPr>
          <w:rFonts w:ascii="Maiandra GD" w:eastAsia="Times New Roman" w:hAnsi="Maiandra GD" w:cs="Arial"/>
          <w:color w:val="2B2B2B"/>
          <w:sz w:val="24"/>
          <w:szCs w:val="24"/>
          <w:lang w:eastAsia="es-ES"/>
        </w:rPr>
        <w:t xml:space="preserve"> </w:t>
      </w:r>
      <w:r w:rsidRPr="005D504C">
        <w:rPr>
          <w:rFonts w:ascii="Maiandra GD" w:eastAsia="Times New Roman" w:hAnsi="Maiandra GD" w:cs="Arial"/>
          <w:color w:val="2B2B2B"/>
          <w:sz w:val="24"/>
          <w:szCs w:val="24"/>
          <w:lang w:eastAsia="es-ES"/>
        </w:rPr>
        <w:t>famosa por sus </w:t>
      </w:r>
      <w:r w:rsidRPr="005D504C">
        <w:rPr>
          <w:rFonts w:ascii="Maiandra GD" w:eastAsia="Times New Roman" w:hAnsi="Maiandra GD" w:cs="Arial"/>
          <w:b/>
          <w:bCs/>
          <w:color w:val="2B2B2B"/>
          <w:sz w:val="24"/>
          <w:szCs w:val="24"/>
          <w:bdr w:val="none" w:sz="0" w:space="0" w:color="auto" w:frame="1"/>
          <w:lang w:eastAsia="es-ES"/>
        </w:rPr>
        <w:t>Cuevas de las Brujas</w:t>
      </w:r>
      <w:r w:rsidRPr="005D504C">
        <w:rPr>
          <w:rFonts w:ascii="Maiandra GD" w:eastAsia="Times New Roman" w:hAnsi="Maiandra GD" w:cs="Arial"/>
          <w:color w:val="2B2B2B"/>
          <w:sz w:val="24"/>
          <w:szCs w:val="24"/>
          <w:lang w:eastAsia="es-ES"/>
        </w:rPr>
        <w:t> y sus akelarres. Fue en esta pequeña localidad Navarra donde la inquisición realizó su mayor caza de brujas. Esta historia y otras más os la explicará el guía mientras os dirige hacia la Cueva, en donde os dejará alrededor de 45 minutos para que disfrutéis libremente de este entorno.  </w:t>
      </w:r>
      <w:r w:rsidR="00C5367E">
        <w:rPr>
          <w:rFonts w:ascii="Maiandra GD" w:eastAsia="Times New Roman" w:hAnsi="Maiandra GD" w:cs="Arial"/>
          <w:color w:val="2B2B2B"/>
          <w:sz w:val="24"/>
          <w:szCs w:val="24"/>
          <w:lang w:eastAsia="es-ES"/>
        </w:rPr>
        <w:t xml:space="preserve"> </w:t>
      </w:r>
    </w:p>
    <w:p w:rsidR="00C5367E" w:rsidRPr="005D504C" w:rsidRDefault="00C5367E" w:rsidP="005D504C">
      <w:pPr>
        <w:spacing w:after="0" w:line="360" w:lineRule="auto"/>
        <w:jc w:val="both"/>
        <w:textAlignment w:val="baseline"/>
        <w:rPr>
          <w:rFonts w:ascii="Maiandra GD" w:eastAsia="Times New Roman" w:hAnsi="Maiandra GD" w:cs="Arial"/>
          <w:color w:val="2B2B2B"/>
          <w:sz w:val="24"/>
          <w:szCs w:val="24"/>
          <w:lang w:eastAsia="es-ES"/>
        </w:rPr>
      </w:pPr>
      <w:r>
        <w:rPr>
          <w:rFonts w:ascii="Maiandra GD" w:eastAsia="Times New Roman" w:hAnsi="Maiandra GD" w:cs="Arial"/>
          <w:color w:val="2B2B2B"/>
          <w:sz w:val="24"/>
          <w:szCs w:val="24"/>
          <w:lang w:eastAsia="es-ES"/>
        </w:rPr>
        <w:t xml:space="preserve">Comida en </w:t>
      </w:r>
      <w:r w:rsidR="00194D2E">
        <w:rPr>
          <w:rFonts w:ascii="Maiandra GD" w:eastAsia="Times New Roman" w:hAnsi="Maiandra GD" w:cs="Arial"/>
          <w:color w:val="2B2B2B"/>
          <w:sz w:val="24"/>
          <w:szCs w:val="24"/>
          <w:lang w:eastAsia="es-ES"/>
        </w:rPr>
        <w:t>Asador Ordoki</w:t>
      </w:r>
      <w:r>
        <w:rPr>
          <w:rFonts w:ascii="Maiandra GD" w:eastAsia="Times New Roman" w:hAnsi="Maiandra GD" w:cs="Arial"/>
          <w:color w:val="2B2B2B"/>
          <w:sz w:val="24"/>
          <w:szCs w:val="24"/>
          <w:lang w:eastAsia="es-ES"/>
        </w:rPr>
        <w:t xml:space="preserve">. </w:t>
      </w:r>
    </w:p>
    <w:p w:rsidR="005D504C" w:rsidRPr="005D504C" w:rsidRDefault="005D504C" w:rsidP="005D504C">
      <w:pPr>
        <w:spacing w:after="360" w:line="360" w:lineRule="auto"/>
        <w:jc w:val="both"/>
        <w:textAlignment w:val="baseline"/>
        <w:rPr>
          <w:rFonts w:ascii="Maiandra GD" w:eastAsia="Times New Roman" w:hAnsi="Maiandra GD" w:cs="Arial"/>
          <w:color w:val="2B2B2B"/>
          <w:sz w:val="24"/>
          <w:szCs w:val="24"/>
          <w:lang w:eastAsia="es-ES"/>
        </w:rPr>
      </w:pPr>
      <w:r w:rsidRPr="005D504C">
        <w:rPr>
          <w:rFonts w:ascii="Maiandra GD" w:eastAsia="Times New Roman" w:hAnsi="Maiandra GD" w:cs="Arial"/>
          <w:color w:val="2B2B2B"/>
          <w:sz w:val="24"/>
          <w:szCs w:val="24"/>
          <w:lang w:eastAsia="es-ES"/>
        </w:rPr>
        <w:t xml:space="preserve">Tras el almuerzo visitaremos Amaiur, poblado alargado por el que transcurre el Camino de Santiago en su variante del Baztán (Bayona-Pamplona), y famoso sobre todo por las ruinas que quedan en lo alto del pueblo, las ruinas del Castillo de Maya o Amaiur, último castillo leal a los reyes de Navarra que resistió ante la conquista de los Castellanos hasta el último momento. Visitaremos lo que queda de estas ruinas con nuestro guía, para posteriormente tener tiempo libre para pasear por el pueblo. </w:t>
      </w:r>
      <w:r>
        <w:rPr>
          <w:rFonts w:ascii="Maiandra GD" w:eastAsia="Times New Roman" w:hAnsi="Maiandra GD" w:cs="Arial"/>
          <w:color w:val="2B2B2B"/>
          <w:sz w:val="24"/>
          <w:szCs w:val="24"/>
          <w:lang w:eastAsia="es-ES"/>
        </w:rPr>
        <w:t>Finalmente</w:t>
      </w:r>
      <w:r w:rsidRPr="005D504C">
        <w:rPr>
          <w:rFonts w:ascii="Maiandra GD" w:eastAsia="Times New Roman" w:hAnsi="Maiandra GD" w:cs="Arial"/>
          <w:color w:val="2B2B2B"/>
          <w:sz w:val="24"/>
          <w:szCs w:val="24"/>
          <w:lang w:eastAsia="es-ES"/>
        </w:rPr>
        <w:t xml:space="preserve"> visitaremos la capital del valle, Elizondo, donde el guía nos introducirá al lugar para posteriormente disfrutar de tiempo libre para callejear.</w:t>
      </w:r>
    </w:p>
    <w:p w:rsidR="00194D2E" w:rsidRDefault="00194D2E" w:rsidP="005D504C">
      <w:pPr>
        <w:spacing w:line="360" w:lineRule="auto"/>
        <w:rPr>
          <w:rFonts w:ascii="Maiandra GD" w:eastAsia="Times New Roman" w:hAnsi="Maiandra GD" w:cs="Arial"/>
          <w:color w:val="2B2B2B"/>
          <w:sz w:val="24"/>
          <w:szCs w:val="24"/>
          <w:lang w:eastAsia="es-ES"/>
        </w:rPr>
      </w:pPr>
    </w:p>
    <w:p w:rsidR="005210F4" w:rsidRPr="005D504C" w:rsidRDefault="005D504C" w:rsidP="00D255F5">
      <w:pPr>
        <w:spacing w:line="360" w:lineRule="auto"/>
        <w:jc w:val="center"/>
        <w:rPr>
          <w:rFonts w:ascii="Maiandra GD" w:eastAsia="Times New Roman" w:hAnsi="Maiandra GD" w:cs="Arial"/>
          <w:color w:val="2B2B2B"/>
          <w:sz w:val="24"/>
          <w:szCs w:val="24"/>
          <w:lang w:eastAsia="es-ES"/>
        </w:rPr>
      </w:pPr>
      <w:r w:rsidRPr="005D504C">
        <w:rPr>
          <w:rFonts w:ascii="Maiandra GD" w:eastAsia="Times New Roman" w:hAnsi="Maiandra GD" w:cs="Arial"/>
          <w:color w:val="2B2B2B"/>
          <w:sz w:val="24"/>
          <w:szCs w:val="24"/>
          <w:lang w:eastAsia="es-ES"/>
        </w:rPr>
        <w:t xml:space="preserve">Precio por persona: </w:t>
      </w:r>
      <w:r w:rsidR="00D255F5">
        <w:rPr>
          <w:rFonts w:ascii="Maiandra GD" w:eastAsia="Times New Roman" w:hAnsi="Maiandra GD" w:cs="Arial"/>
          <w:color w:val="2B2B2B"/>
          <w:sz w:val="24"/>
          <w:szCs w:val="24"/>
          <w:lang w:eastAsia="es-ES"/>
        </w:rPr>
        <w:t>60€</w:t>
      </w:r>
      <w:r w:rsidR="00194D2E">
        <w:rPr>
          <w:rFonts w:ascii="Maiandra GD" w:eastAsia="Times New Roman" w:hAnsi="Maiandra GD" w:cs="Arial"/>
          <w:color w:val="2B2B2B"/>
          <w:sz w:val="24"/>
          <w:szCs w:val="24"/>
          <w:lang w:eastAsia="es-ES"/>
        </w:rPr>
        <w:t xml:space="preserve"> (grupo de 20 personas)</w:t>
      </w:r>
    </w:p>
    <w:sectPr w:rsidR="005210F4" w:rsidRPr="005D504C" w:rsidSect="00196821">
      <w:headerReference w:type="even" r:id="rId7"/>
      <w:headerReference w:type="default" r:id="rId8"/>
      <w:footerReference w:type="even" r:id="rId9"/>
      <w:footerReference w:type="default" r:id="rId10"/>
      <w:headerReference w:type="first" r:id="rId11"/>
      <w:footerReference w:type="first" r:id="rId12"/>
      <w:pgSz w:w="11906" w:h="16838"/>
      <w:pgMar w:top="180"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15" w:rsidRDefault="002C7115" w:rsidP="005D504C">
      <w:pPr>
        <w:spacing w:after="0" w:line="240" w:lineRule="auto"/>
      </w:pPr>
      <w:r>
        <w:separator/>
      </w:r>
    </w:p>
  </w:endnote>
  <w:endnote w:type="continuationSeparator" w:id="0">
    <w:p w:rsidR="002C7115" w:rsidRDefault="002C7115" w:rsidP="005D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5" w:rsidRDefault="00D255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4C" w:rsidRPr="0013013C" w:rsidRDefault="005D504C" w:rsidP="005D504C">
    <w:pPr>
      <w:pStyle w:val="Piedepgina"/>
      <w:tabs>
        <w:tab w:val="clear" w:pos="8504"/>
        <w:tab w:val="center" w:pos="5102"/>
        <w:tab w:val="right" w:pos="9072"/>
      </w:tabs>
      <w:rPr>
        <w:rFonts w:ascii="Century Gothic" w:hAnsi="Century Gothic"/>
        <w:sz w:val="18"/>
        <w:szCs w:val="18"/>
      </w:rPr>
    </w:pPr>
    <w:r w:rsidRPr="0092455D">
      <w:rPr>
        <w:rFonts w:ascii="Century Gothic" w:hAnsi="Century Gothic"/>
        <w:b/>
        <w:sz w:val="20"/>
        <w:szCs w:val="20"/>
      </w:rPr>
      <w:t>VIAJES SARASATE</w:t>
    </w:r>
    <w:r w:rsidRPr="0092455D">
      <w:rPr>
        <w:rFonts w:ascii="Century Gothic" w:hAnsi="Century Gothic"/>
        <w:sz w:val="18"/>
        <w:szCs w:val="18"/>
      </w:rPr>
      <w:t xml:space="preserve">. C/San Fermín, 37 – Pamplona. </w:t>
    </w:r>
    <w:r w:rsidRPr="0013013C">
      <w:rPr>
        <w:rFonts w:ascii="Century Gothic" w:hAnsi="Century Gothic"/>
        <w:sz w:val="18"/>
        <w:szCs w:val="18"/>
      </w:rPr>
      <w:t>948 245475</w:t>
    </w:r>
    <w:r>
      <w:rPr>
        <w:rFonts w:ascii="Century Gothic" w:hAnsi="Century Gothic"/>
        <w:sz w:val="18"/>
        <w:szCs w:val="18"/>
      </w:rPr>
      <w:t xml:space="preserve">  </w:t>
    </w:r>
    <w:r w:rsidRPr="0013013C">
      <w:rPr>
        <w:rFonts w:ascii="Century Gothic" w:hAnsi="Century Gothic"/>
        <w:sz w:val="18"/>
        <w:szCs w:val="18"/>
      </w:rPr>
      <w:t xml:space="preserve"> </w:t>
    </w:r>
    <w:hyperlink r:id="rId1" w:history="1">
      <w:r w:rsidRPr="0013013C">
        <w:rPr>
          <w:rStyle w:val="Hipervnculo"/>
          <w:rFonts w:ascii="Century Gothic" w:hAnsi="Century Gothic"/>
          <w:sz w:val="18"/>
          <w:szCs w:val="18"/>
        </w:rPr>
        <w:t>info@viajessarasate.com</w:t>
      </w:r>
    </w:hyperlink>
    <w:r w:rsidRPr="0013013C">
      <w:rPr>
        <w:noProof/>
        <w:sz w:val="18"/>
        <w:szCs w:val="18"/>
      </w:rPr>
      <w:t xml:space="preserve"> </w:t>
    </w:r>
    <w:r>
      <w:rPr>
        <w:noProof/>
        <w:sz w:val="18"/>
        <w:szCs w:val="18"/>
        <w:lang w:eastAsia="es-ES"/>
      </w:rPr>
      <w:drawing>
        <wp:inline distT="0" distB="0" distL="0" distR="0" wp14:anchorId="31FE8F2D" wp14:editId="0DC77011">
          <wp:extent cx="228600" cy="228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013C">
      <w:rPr>
        <w:sz w:val="18"/>
        <w:szCs w:val="18"/>
      </w:rPr>
      <w:t> </w:t>
    </w:r>
    <w:r>
      <w:rPr>
        <w:noProof/>
        <w:sz w:val="18"/>
        <w:szCs w:val="18"/>
        <w:lang w:eastAsia="es-ES"/>
      </w:rPr>
      <w:drawing>
        <wp:inline distT="0" distB="0" distL="0" distR="0" wp14:anchorId="3722F0ED" wp14:editId="52818924">
          <wp:extent cx="228600" cy="228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D504C" w:rsidRDefault="005D50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5" w:rsidRDefault="00D25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15" w:rsidRDefault="002C7115" w:rsidP="005D504C">
      <w:pPr>
        <w:spacing w:after="0" w:line="240" w:lineRule="auto"/>
      </w:pPr>
      <w:r>
        <w:separator/>
      </w:r>
    </w:p>
  </w:footnote>
  <w:footnote w:type="continuationSeparator" w:id="0">
    <w:p w:rsidR="002C7115" w:rsidRDefault="002C7115" w:rsidP="005D5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5" w:rsidRDefault="00D255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4C" w:rsidRPr="00F508BC" w:rsidRDefault="005D504C" w:rsidP="005D504C">
    <w:pPr>
      <w:pStyle w:val="Ttulo1"/>
      <w:spacing w:before="0" w:beforeAutospacing="0" w:after="180" w:afterAutospacing="0"/>
      <w:textAlignment w:val="baseline"/>
      <w:rPr>
        <w:rFonts w:ascii="Maiandra GD" w:hAnsi="Maiandra GD" w:cs="Arial"/>
        <w:bCs w:val="0"/>
        <w:caps/>
        <w:color w:val="009999"/>
        <w:sz w:val="24"/>
        <w:szCs w:val="24"/>
      </w:rPr>
    </w:pPr>
    <w:r>
      <w:rPr>
        <w:noProof/>
      </w:rPr>
      <w:drawing>
        <wp:inline distT="0" distB="0" distL="0" distR="0" wp14:anchorId="6CBF3164" wp14:editId="7DD6BC31">
          <wp:extent cx="1962150" cy="104775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1920" cy="1047627"/>
                  </a:xfrm>
                  <a:prstGeom prst="rect">
                    <a:avLst/>
                  </a:prstGeom>
                </pic:spPr>
              </pic:pic>
            </a:graphicData>
          </a:graphic>
        </wp:inline>
      </w:drawing>
    </w:r>
    <w:r>
      <w:tab/>
    </w:r>
    <w:r w:rsidRPr="00F508BC">
      <w:rPr>
        <w:rFonts w:ascii="Maiandra GD" w:hAnsi="Maiandra GD" w:cs="Arial"/>
        <w:bCs w:val="0"/>
        <w:caps/>
        <w:color w:val="009999"/>
        <w:sz w:val="24"/>
        <w:szCs w:val="24"/>
      </w:rPr>
      <w:t xml:space="preserve">VALLE DEL BAZTÁN, </w:t>
    </w:r>
  </w:p>
  <w:p w:rsidR="005D504C" w:rsidRPr="00F508BC" w:rsidRDefault="00196821" w:rsidP="00196821">
    <w:pPr>
      <w:pStyle w:val="Ttulo1"/>
      <w:spacing w:before="0" w:beforeAutospacing="0" w:after="180" w:afterAutospacing="0"/>
      <w:ind w:left="2124" w:firstLine="708"/>
      <w:textAlignment w:val="baseline"/>
      <w:rPr>
        <w:rFonts w:ascii="Maiandra GD" w:hAnsi="Maiandra GD" w:cs="Arial"/>
        <w:bCs w:val="0"/>
        <w:caps/>
        <w:color w:val="009999"/>
        <w:sz w:val="24"/>
        <w:szCs w:val="24"/>
      </w:rPr>
    </w:pPr>
    <w:r w:rsidRPr="00F508BC">
      <w:rPr>
        <w:rFonts w:ascii="Maiandra GD" w:hAnsi="Maiandra GD" w:cs="Arial"/>
        <w:bCs w:val="0"/>
        <w:caps/>
        <w:color w:val="009999"/>
        <w:sz w:val="24"/>
        <w:szCs w:val="24"/>
      </w:rPr>
      <w:t xml:space="preserve">          </w:t>
    </w:r>
    <w:r w:rsidR="005D504C" w:rsidRPr="00F508BC">
      <w:rPr>
        <w:rFonts w:ascii="Maiandra GD" w:hAnsi="Maiandra GD" w:cs="Arial"/>
        <w:bCs w:val="0"/>
        <w:caps/>
        <w:color w:val="009999"/>
        <w:sz w:val="24"/>
        <w:szCs w:val="24"/>
      </w:rPr>
      <w:t>URDAX Y ZUGARRAMURDI</w:t>
    </w:r>
  </w:p>
  <w:p w:rsidR="00D255F5" w:rsidRPr="00F508BC" w:rsidRDefault="00D255F5" w:rsidP="00D255F5">
    <w:pPr>
      <w:spacing w:after="0" w:line="360" w:lineRule="auto"/>
      <w:ind w:left="3540" w:firstLine="708"/>
      <w:jc w:val="both"/>
      <w:textAlignment w:val="baseline"/>
      <w:rPr>
        <w:rFonts w:ascii="Maiandra GD" w:eastAsia="Times New Roman" w:hAnsi="Maiandra GD" w:cs="Arial"/>
        <w:b/>
        <w:color w:val="009999"/>
        <w:sz w:val="32"/>
        <w:szCs w:val="32"/>
        <w:lang w:eastAsia="es-ES"/>
      </w:rPr>
    </w:pPr>
    <w:r w:rsidRPr="00F508BC">
      <w:rPr>
        <w:rFonts w:ascii="Maiandra GD" w:eastAsia="Times New Roman" w:hAnsi="Maiandra GD" w:cs="Arial"/>
        <w:b/>
        <w:color w:val="009999"/>
        <w:sz w:val="32"/>
        <w:szCs w:val="32"/>
        <w:lang w:eastAsia="es-ES"/>
      </w:rPr>
      <w:t>3 abril</w:t>
    </w:r>
  </w:p>
  <w:p w:rsidR="00D255F5" w:rsidRPr="005D504C" w:rsidRDefault="00D255F5" w:rsidP="00196821">
    <w:pPr>
      <w:pStyle w:val="Ttulo1"/>
      <w:spacing w:before="0" w:beforeAutospacing="0" w:after="180" w:afterAutospacing="0"/>
      <w:ind w:left="2124" w:firstLine="708"/>
      <w:textAlignment w:val="baseline"/>
      <w:rPr>
        <w:rFonts w:ascii="Maiandra GD" w:hAnsi="Maiandra GD" w:cs="Arial"/>
        <w:b w:val="0"/>
        <w:bCs w:val="0"/>
        <w:caps/>
        <w:color w:val="2B2B2B"/>
        <w:sz w:val="24"/>
        <w:szCs w:val="24"/>
      </w:rPr>
    </w:pPr>
    <w:bookmarkStart w:id="0" w:name="_GoBack"/>
    <w:bookmarkEnd w:id="0"/>
  </w:p>
  <w:p w:rsidR="005D504C" w:rsidRDefault="005D504C" w:rsidP="005D504C">
    <w:pPr>
      <w:pStyle w:val="Encabezado"/>
      <w:tabs>
        <w:tab w:val="clear" w:pos="4252"/>
        <w:tab w:val="clear" w:pos="8504"/>
        <w:tab w:val="left" w:pos="58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5" w:rsidRDefault="00D255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62"/>
    <w:rsid w:val="00194D2E"/>
    <w:rsid w:val="00196821"/>
    <w:rsid w:val="001F3C32"/>
    <w:rsid w:val="002C7115"/>
    <w:rsid w:val="005210F4"/>
    <w:rsid w:val="005D504C"/>
    <w:rsid w:val="009335A2"/>
    <w:rsid w:val="0094446F"/>
    <w:rsid w:val="00C5367E"/>
    <w:rsid w:val="00D255F5"/>
    <w:rsid w:val="00D60F62"/>
    <w:rsid w:val="00F508BC"/>
    <w:rsid w:val="00FD2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D5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0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04C"/>
  </w:style>
  <w:style w:type="paragraph" w:styleId="Piedepgina">
    <w:name w:val="footer"/>
    <w:basedOn w:val="Normal"/>
    <w:link w:val="PiedepginaCar"/>
    <w:uiPriority w:val="99"/>
    <w:unhideWhenUsed/>
    <w:qFormat/>
    <w:rsid w:val="005D50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D504C"/>
  </w:style>
  <w:style w:type="paragraph" w:styleId="Textodeglobo">
    <w:name w:val="Balloon Text"/>
    <w:basedOn w:val="Normal"/>
    <w:link w:val="TextodegloboCar"/>
    <w:uiPriority w:val="99"/>
    <w:semiHidden/>
    <w:unhideWhenUsed/>
    <w:rsid w:val="005D50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04C"/>
    <w:rPr>
      <w:rFonts w:ascii="Tahoma" w:hAnsi="Tahoma" w:cs="Tahoma"/>
      <w:sz w:val="16"/>
      <w:szCs w:val="16"/>
    </w:rPr>
  </w:style>
  <w:style w:type="character" w:customStyle="1" w:styleId="Ttulo1Car">
    <w:name w:val="Título 1 Car"/>
    <w:basedOn w:val="Fuentedeprrafopredeter"/>
    <w:link w:val="Ttulo1"/>
    <w:uiPriority w:val="9"/>
    <w:rsid w:val="005D504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D50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504C"/>
    <w:rPr>
      <w:b/>
      <w:bCs/>
    </w:rPr>
  </w:style>
  <w:style w:type="character" w:styleId="Hipervnculo">
    <w:name w:val="Hyperlink"/>
    <w:basedOn w:val="Fuentedeprrafopredeter"/>
    <w:uiPriority w:val="99"/>
    <w:semiHidden/>
    <w:unhideWhenUsed/>
    <w:rsid w:val="005D5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D5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0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04C"/>
  </w:style>
  <w:style w:type="paragraph" w:styleId="Piedepgina">
    <w:name w:val="footer"/>
    <w:basedOn w:val="Normal"/>
    <w:link w:val="PiedepginaCar"/>
    <w:uiPriority w:val="99"/>
    <w:unhideWhenUsed/>
    <w:qFormat/>
    <w:rsid w:val="005D50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D504C"/>
  </w:style>
  <w:style w:type="paragraph" w:styleId="Textodeglobo">
    <w:name w:val="Balloon Text"/>
    <w:basedOn w:val="Normal"/>
    <w:link w:val="TextodegloboCar"/>
    <w:uiPriority w:val="99"/>
    <w:semiHidden/>
    <w:unhideWhenUsed/>
    <w:rsid w:val="005D50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04C"/>
    <w:rPr>
      <w:rFonts w:ascii="Tahoma" w:hAnsi="Tahoma" w:cs="Tahoma"/>
      <w:sz w:val="16"/>
      <w:szCs w:val="16"/>
    </w:rPr>
  </w:style>
  <w:style w:type="character" w:customStyle="1" w:styleId="Ttulo1Car">
    <w:name w:val="Título 1 Car"/>
    <w:basedOn w:val="Fuentedeprrafopredeter"/>
    <w:link w:val="Ttulo1"/>
    <w:uiPriority w:val="9"/>
    <w:rsid w:val="005D504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D50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504C"/>
    <w:rPr>
      <w:b/>
      <w:bCs/>
    </w:rPr>
  </w:style>
  <w:style w:type="character" w:styleId="Hipervnculo">
    <w:name w:val="Hyperlink"/>
    <w:basedOn w:val="Fuentedeprrafopredeter"/>
    <w:uiPriority w:val="99"/>
    <w:semiHidden/>
    <w:unhideWhenUsed/>
    <w:rsid w:val="005D5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7987">
      <w:bodyDiv w:val="1"/>
      <w:marLeft w:val="0"/>
      <w:marRight w:val="0"/>
      <w:marTop w:val="0"/>
      <w:marBottom w:val="0"/>
      <w:divBdr>
        <w:top w:val="none" w:sz="0" w:space="0" w:color="auto"/>
        <w:left w:val="none" w:sz="0" w:space="0" w:color="auto"/>
        <w:bottom w:val="none" w:sz="0" w:space="0" w:color="auto"/>
        <w:right w:val="none" w:sz="0" w:space="0" w:color="auto"/>
      </w:divBdr>
    </w:div>
    <w:div w:id="1039352760">
      <w:bodyDiv w:val="1"/>
      <w:marLeft w:val="0"/>
      <w:marRight w:val="0"/>
      <w:marTop w:val="0"/>
      <w:marBottom w:val="0"/>
      <w:divBdr>
        <w:top w:val="none" w:sz="0" w:space="0" w:color="auto"/>
        <w:left w:val="none" w:sz="0" w:space="0" w:color="auto"/>
        <w:bottom w:val="none" w:sz="0" w:space="0" w:color="auto"/>
        <w:right w:val="none" w:sz="0" w:space="0" w:color="auto"/>
      </w:divBdr>
    </w:div>
    <w:div w:id="11401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viajessarasa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10</cp:revision>
  <dcterms:created xsi:type="dcterms:W3CDTF">2020-02-17T14:29:00Z</dcterms:created>
  <dcterms:modified xsi:type="dcterms:W3CDTF">2020-02-20T11:31:00Z</dcterms:modified>
</cp:coreProperties>
</file>